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9" w:rsidRPr="00524109" w:rsidRDefault="00524109" w:rsidP="00524109">
      <w:pPr>
        <w:jc w:val="center"/>
        <w:rPr>
          <w:sz w:val="44"/>
        </w:rPr>
      </w:pPr>
      <w:r w:rsidRPr="00524109">
        <w:rPr>
          <w:sz w:val="44"/>
        </w:rPr>
        <w:t>Дисциплины по выбору студентов и факультативы для включения в  приложения к учебным планам для студентов дневной и заочной форм получения высшего образования</w:t>
      </w:r>
    </w:p>
    <w:p w:rsidR="00747E7D" w:rsidRPr="00945718" w:rsidRDefault="00747E7D" w:rsidP="00747E7D">
      <w:pPr>
        <w:jc w:val="center"/>
        <w:rPr>
          <w:sz w:val="44"/>
          <w:lang w:val="en-US"/>
        </w:rPr>
      </w:pPr>
      <w:r w:rsidRPr="00945718">
        <w:rPr>
          <w:sz w:val="44"/>
        </w:rPr>
        <w:t>на 2022/2023 учебный год</w:t>
      </w:r>
    </w:p>
    <w:p w:rsidR="00747E7D" w:rsidRPr="00945718" w:rsidRDefault="00747E7D" w:rsidP="00747E7D">
      <w:pPr>
        <w:jc w:val="center"/>
        <w:rPr>
          <w:sz w:val="40"/>
        </w:rPr>
      </w:pPr>
    </w:p>
    <w:tbl>
      <w:tblPr>
        <w:tblW w:w="100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36"/>
        <w:gridCol w:w="2557"/>
        <w:gridCol w:w="3543"/>
      </w:tblGrid>
      <w:tr w:rsidR="00945718" w:rsidRPr="00945718" w:rsidTr="006D238F">
        <w:tc>
          <w:tcPr>
            <w:tcW w:w="3936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beforeAutospacing="0" w:after="288" w:afterAutospacing="0"/>
              <w:jc w:val="center"/>
              <w:rPr>
                <w:rFonts w:ascii="Helvetica" w:hAnsi="Helvetica" w:cs="Helvetica"/>
                <w:sz w:val="32"/>
                <w:szCs w:val="21"/>
              </w:rPr>
            </w:pPr>
            <w:r w:rsidRPr="00945718">
              <w:rPr>
                <w:rStyle w:val="a4"/>
                <w:rFonts w:ascii="Arial" w:hAnsi="Arial" w:cs="Arial"/>
                <w:sz w:val="32"/>
                <w:szCs w:val="21"/>
              </w:rPr>
              <w:t>Специальность</w:t>
            </w:r>
          </w:p>
        </w:tc>
        <w:tc>
          <w:tcPr>
            <w:tcW w:w="2557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beforeAutospacing="0" w:after="288" w:afterAutospacing="0"/>
              <w:jc w:val="center"/>
              <w:rPr>
                <w:rFonts w:ascii="Helvetica" w:hAnsi="Helvetica" w:cs="Helvetica"/>
                <w:sz w:val="32"/>
                <w:szCs w:val="21"/>
              </w:rPr>
            </w:pPr>
            <w:r w:rsidRPr="00945718">
              <w:rPr>
                <w:rStyle w:val="a4"/>
                <w:rFonts w:ascii="Arial" w:hAnsi="Arial" w:cs="Arial"/>
                <w:sz w:val="32"/>
                <w:szCs w:val="21"/>
              </w:rPr>
              <w:t>Курс</w:t>
            </w:r>
            <w:r w:rsidRPr="00945718">
              <w:rPr>
                <w:rStyle w:val="a4"/>
                <w:rFonts w:ascii="Helvetica" w:hAnsi="Helvetica" w:cs="Helvetica"/>
                <w:sz w:val="32"/>
                <w:szCs w:val="21"/>
              </w:rPr>
              <w:t xml:space="preserve"> /</w:t>
            </w:r>
            <w:r w:rsidRPr="00945718">
              <w:rPr>
                <w:rFonts w:ascii="Helvetica" w:hAnsi="Helvetica" w:cs="Helvetica"/>
                <w:b/>
                <w:bCs/>
                <w:sz w:val="32"/>
                <w:szCs w:val="21"/>
              </w:rPr>
              <w:br/>
            </w:r>
            <w:r w:rsidRPr="00945718">
              <w:rPr>
                <w:rStyle w:val="a4"/>
                <w:rFonts w:ascii="Arial" w:hAnsi="Arial" w:cs="Arial"/>
                <w:sz w:val="32"/>
                <w:szCs w:val="21"/>
              </w:rPr>
              <w:t>семестр</w:t>
            </w:r>
          </w:p>
        </w:tc>
        <w:tc>
          <w:tcPr>
            <w:tcW w:w="3543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beforeAutospacing="0" w:after="288" w:afterAutospacing="0"/>
              <w:jc w:val="center"/>
              <w:rPr>
                <w:rFonts w:ascii="Helvetica" w:hAnsi="Helvetica" w:cs="Helvetica"/>
                <w:sz w:val="32"/>
                <w:szCs w:val="21"/>
              </w:rPr>
            </w:pPr>
            <w:r w:rsidRPr="00945718">
              <w:rPr>
                <w:rStyle w:val="a4"/>
                <w:rFonts w:ascii="Arial" w:hAnsi="Arial" w:cs="Arial"/>
                <w:sz w:val="32"/>
                <w:szCs w:val="21"/>
              </w:rPr>
              <w:t>Дисциплина</w:t>
            </w:r>
          </w:p>
        </w:tc>
      </w:tr>
      <w:tr w:rsidR="00945718" w:rsidRPr="00945718" w:rsidTr="006D238F">
        <w:tc>
          <w:tcPr>
            <w:tcW w:w="3936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beforeAutospacing="0" w:after="288" w:afterAutospacing="0"/>
              <w:rPr>
                <w:rStyle w:val="a4"/>
                <w:rFonts w:ascii="Arial" w:hAnsi="Arial" w:cs="Arial"/>
                <w:sz w:val="32"/>
                <w:szCs w:val="21"/>
              </w:rPr>
            </w:pPr>
            <w:r w:rsidRPr="00945718">
              <w:rPr>
                <w:sz w:val="36"/>
              </w:rPr>
              <w:t>Иностранные языки (английский, немецкий)</w:t>
            </w:r>
          </w:p>
        </w:tc>
        <w:tc>
          <w:tcPr>
            <w:tcW w:w="2557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beforeAutospacing="0" w:after="288" w:afterAutospacing="0"/>
              <w:jc w:val="center"/>
              <w:rPr>
                <w:rStyle w:val="a4"/>
                <w:b w:val="0"/>
                <w:sz w:val="32"/>
                <w:szCs w:val="21"/>
              </w:rPr>
            </w:pPr>
            <w:r w:rsidRPr="00945718">
              <w:rPr>
                <w:rStyle w:val="a4"/>
                <w:b w:val="0"/>
                <w:sz w:val="32"/>
                <w:szCs w:val="21"/>
              </w:rPr>
              <w:t>1/2</w:t>
            </w:r>
          </w:p>
        </w:tc>
        <w:tc>
          <w:tcPr>
            <w:tcW w:w="3543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beforeAutospacing="0" w:after="288" w:afterAutospacing="0"/>
              <w:rPr>
                <w:rStyle w:val="a4"/>
                <w:b w:val="0"/>
                <w:sz w:val="32"/>
                <w:szCs w:val="21"/>
              </w:rPr>
            </w:pPr>
            <w:r w:rsidRPr="00945718">
              <w:rPr>
                <w:rStyle w:val="a4"/>
                <w:b w:val="0"/>
                <w:sz w:val="32"/>
                <w:szCs w:val="21"/>
              </w:rPr>
              <w:t>Великая Отечественная война советского народа (в контексте Второй мировой войны)</w:t>
            </w:r>
          </w:p>
        </w:tc>
      </w:tr>
      <w:tr w:rsidR="00945718" w:rsidRPr="00945718" w:rsidTr="006D238F">
        <w:tc>
          <w:tcPr>
            <w:tcW w:w="3936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beforeAutospacing="0" w:after="288" w:afterAutospacing="0"/>
              <w:rPr>
                <w:sz w:val="36"/>
              </w:rPr>
            </w:pPr>
            <w:r w:rsidRPr="00945718">
              <w:rPr>
                <w:sz w:val="36"/>
              </w:rPr>
              <w:t>Иностранные языки (английский, немецкий)</w:t>
            </w:r>
          </w:p>
        </w:tc>
        <w:tc>
          <w:tcPr>
            <w:tcW w:w="2557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beforeAutospacing="0" w:after="288" w:afterAutospacing="0"/>
              <w:jc w:val="center"/>
              <w:rPr>
                <w:rStyle w:val="a4"/>
                <w:b w:val="0"/>
                <w:sz w:val="32"/>
                <w:szCs w:val="21"/>
              </w:rPr>
            </w:pPr>
            <w:r w:rsidRPr="00945718">
              <w:rPr>
                <w:rStyle w:val="a4"/>
                <w:b w:val="0"/>
                <w:sz w:val="32"/>
                <w:szCs w:val="21"/>
              </w:rPr>
              <w:t>2/4</w:t>
            </w:r>
          </w:p>
        </w:tc>
        <w:tc>
          <w:tcPr>
            <w:tcW w:w="3543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beforeAutospacing="0" w:after="288" w:afterAutospacing="0"/>
              <w:rPr>
                <w:rStyle w:val="a4"/>
                <w:b w:val="0"/>
                <w:sz w:val="32"/>
                <w:szCs w:val="21"/>
              </w:rPr>
            </w:pPr>
            <w:r w:rsidRPr="00945718">
              <w:rPr>
                <w:rStyle w:val="a4"/>
                <w:b w:val="0"/>
                <w:sz w:val="32"/>
                <w:szCs w:val="21"/>
              </w:rPr>
              <w:t>Педагогический этикет</w:t>
            </w:r>
          </w:p>
        </w:tc>
      </w:tr>
      <w:tr w:rsidR="00945718" w:rsidRPr="00945718" w:rsidTr="006D238F">
        <w:tc>
          <w:tcPr>
            <w:tcW w:w="3936" w:type="dxa"/>
            <w:vMerge w:val="restart"/>
            <w:shd w:val="clear" w:color="auto" w:fill="auto"/>
          </w:tcPr>
          <w:p w:rsidR="0098534D" w:rsidRPr="00366F2C" w:rsidRDefault="0098534D" w:rsidP="008F54C6">
            <w:pPr>
              <w:pStyle w:val="a3"/>
              <w:spacing w:before="0" w:beforeAutospacing="0" w:after="288" w:afterAutospacing="0"/>
              <w:rPr>
                <w:sz w:val="36"/>
              </w:rPr>
            </w:pPr>
            <w:r w:rsidRPr="00366F2C">
              <w:rPr>
                <w:sz w:val="36"/>
              </w:rPr>
              <w:t>Иностранные языки (английский, немецкий)</w:t>
            </w:r>
          </w:p>
        </w:tc>
        <w:tc>
          <w:tcPr>
            <w:tcW w:w="2557" w:type="dxa"/>
            <w:shd w:val="clear" w:color="auto" w:fill="auto"/>
          </w:tcPr>
          <w:p w:rsidR="0098534D" w:rsidRPr="00366F2C" w:rsidRDefault="0098534D" w:rsidP="008F54C6">
            <w:pPr>
              <w:pStyle w:val="a3"/>
              <w:spacing w:before="0" w:beforeAutospacing="0" w:after="288" w:afterAutospacing="0"/>
              <w:jc w:val="center"/>
              <w:rPr>
                <w:sz w:val="36"/>
              </w:rPr>
            </w:pPr>
            <w:r w:rsidRPr="00366F2C">
              <w:rPr>
                <w:sz w:val="36"/>
              </w:rPr>
              <w:t>4/7</w:t>
            </w:r>
          </w:p>
        </w:tc>
        <w:tc>
          <w:tcPr>
            <w:tcW w:w="3543" w:type="dxa"/>
            <w:shd w:val="clear" w:color="auto" w:fill="auto"/>
          </w:tcPr>
          <w:p w:rsidR="0098534D" w:rsidRPr="00366F2C" w:rsidRDefault="0029511D" w:rsidP="008F54C6">
            <w:pPr>
              <w:pStyle w:val="a3"/>
              <w:spacing w:before="0" w:beforeAutospacing="0" w:after="288" w:afterAutospacing="0"/>
              <w:rPr>
                <w:sz w:val="36"/>
              </w:rPr>
            </w:pPr>
            <w:r w:rsidRPr="00366F2C">
              <w:rPr>
                <w:sz w:val="36"/>
              </w:rPr>
              <w:t xml:space="preserve">Педагогическая этика и эстетика/ </w:t>
            </w:r>
            <w:r w:rsidR="0098534D" w:rsidRPr="00366F2C">
              <w:rPr>
                <w:sz w:val="36"/>
              </w:rPr>
              <w:t>История мировой культуры</w:t>
            </w:r>
          </w:p>
        </w:tc>
      </w:tr>
      <w:tr w:rsidR="00945718" w:rsidRPr="00945718" w:rsidTr="0045123F">
        <w:trPr>
          <w:trHeight w:val="2691"/>
        </w:trPr>
        <w:tc>
          <w:tcPr>
            <w:tcW w:w="3936" w:type="dxa"/>
            <w:vMerge/>
            <w:shd w:val="clear" w:color="auto" w:fill="auto"/>
          </w:tcPr>
          <w:p w:rsidR="0029511D" w:rsidRPr="00366F2C" w:rsidRDefault="0029511D" w:rsidP="008F54C6">
            <w:pPr>
              <w:rPr>
                <w:sz w:val="36"/>
              </w:rPr>
            </w:pPr>
          </w:p>
        </w:tc>
        <w:tc>
          <w:tcPr>
            <w:tcW w:w="2557" w:type="dxa"/>
            <w:shd w:val="clear" w:color="auto" w:fill="auto"/>
          </w:tcPr>
          <w:p w:rsidR="0029511D" w:rsidRPr="00366F2C" w:rsidRDefault="0029511D" w:rsidP="008F54C6">
            <w:pPr>
              <w:pStyle w:val="a3"/>
              <w:spacing w:before="0" w:beforeAutospacing="0" w:after="288" w:afterAutospacing="0"/>
              <w:jc w:val="center"/>
              <w:rPr>
                <w:sz w:val="36"/>
              </w:rPr>
            </w:pPr>
            <w:r w:rsidRPr="00366F2C">
              <w:rPr>
                <w:sz w:val="36"/>
              </w:rPr>
              <w:t>4/8</w:t>
            </w:r>
          </w:p>
        </w:tc>
        <w:tc>
          <w:tcPr>
            <w:tcW w:w="3543" w:type="dxa"/>
            <w:shd w:val="clear" w:color="auto" w:fill="auto"/>
          </w:tcPr>
          <w:p w:rsidR="0029511D" w:rsidRPr="00366F2C" w:rsidRDefault="0029511D" w:rsidP="008F54C6">
            <w:pPr>
              <w:pStyle w:val="a3"/>
              <w:spacing w:before="0" w:beforeAutospacing="0" w:after="288" w:afterAutospacing="0"/>
              <w:rPr>
                <w:sz w:val="36"/>
              </w:rPr>
            </w:pPr>
            <w:r w:rsidRPr="00366F2C">
              <w:rPr>
                <w:sz w:val="36"/>
              </w:rPr>
              <w:t>Основы права и права человека/ Социология Личности</w:t>
            </w:r>
          </w:p>
        </w:tc>
      </w:tr>
      <w:tr w:rsidR="00945718" w:rsidRPr="00945718" w:rsidTr="006D238F">
        <w:trPr>
          <w:trHeight w:val="1094"/>
        </w:trPr>
        <w:tc>
          <w:tcPr>
            <w:tcW w:w="3936" w:type="dxa"/>
            <w:vMerge w:val="restart"/>
            <w:shd w:val="clear" w:color="auto" w:fill="auto"/>
          </w:tcPr>
          <w:p w:rsidR="006D238F" w:rsidRPr="00366F2C" w:rsidRDefault="006D238F" w:rsidP="008F54C6">
            <w:pPr>
              <w:pStyle w:val="a3"/>
              <w:spacing w:before="0" w:beforeAutospacing="0" w:after="288" w:afterAutospacing="0"/>
              <w:rPr>
                <w:sz w:val="36"/>
              </w:rPr>
            </w:pPr>
            <w:r w:rsidRPr="00366F2C">
              <w:rPr>
                <w:sz w:val="36"/>
              </w:rPr>
              <w:t>Иностранные языки (немецкий, английский)</w:t>
            </w:r>
          </w:p>
        </w:tc>
        <w:tc>
          <w:tcPr>
            <w:tcW w:w="2557" w:type="dxa"/>
            <w:shd w:val="clear" w:color="auto" w:fill="auto"/>
          </w:tcPr>
          <w:p w:rsidR="006D238F" w:rsidRPr="00366F2C" w:rsidRDefault="006D238F" w:rsidP="008F54C6">
            <w:pPr>
              <w:pStyle w:val="a3"/>
              <w:spacing w:before="0" w:beforeAutospacing="0" w:after="288" w:afterAutospacing="0"/>
              <w:jc w:val="center"/>
              <w:rPr>
                <w:sz w:val="36"/>
              </w:rPr>
            </w:pPr>
            <w:r w:rsidRPr="00366F2C">
              <w:rPr>
                <w:sz w:val="36"/>
              </w:rPr>
              <w:t>4/7</w:t>
            </w:r>
          </w:p>
        </w:tc>
        <w:tc>
          <w:tcPr>
            <w:tcW w:w="3543" w:type="dxa"/>
            <w:shd w:val="clear" w:color="auto" w:fill="auto"/>
          </w:tcPr>
          <w:p w:rsidR="006D238F" w:rsidRPr="00366F2C" w:rsidRDefault="0029511D" w:rsidP="008F54C6">
            <w:pPr>
              <w:pStyle w:val="a3"/>
              <w:spacing w:before="0" w:beforeAutospacing="0" w:after="288" w:afterAutospacing="0"/>
              <w:rPr>
                <w:sz w:val="36"/>
              </w:rPr>
            </w:pPr>
            <w:r w:rsidRPr="00366F2C">
              <w:rPr>
                <w:sz w:val="36"/>
              </w:rPr>
              <w:t>Педагогическая этика и эстетика/ История мировой культуры</w:t>
            </w:r>
          </w:p>
        </w:tc>
      </w:tr>
      <w:tr w:rsidR="00945718" w:rsidRPr="00945718" w:rsidTr="00710AB8">
        <w:trPr>
          <w:trHeight w:val="2174"/>
        </w:trPr>
        <w:tc>
          <w:tcPr>
            <w:tcW w:w="3936" w:type="dxa"/>
            <w:vMerge/>
            <w:shd w:val="clear" w:color="auto" w:fill="auto"/>
          </w:tcPr>
          <w:p w:rsidR="0029511D" w:rsidRPr="00366F2C" w:rsidRDefault="0029511D" w:rsidP="008F54C6">
            <w:pPr>
              <w:rPr>
                <w:sz w:val="36"/>
              </w:rPr>
            </w:pPr>
          </w:p>
        </w:tc>
        <w:tc>
          <w:tcPr>
            <w:tcW w:w="2557" w:type="dxa"/>
            <w:shd w:val="clear" w:color="auto" w:fill="auto"/>
          </w:tcPr>
          <w:p w:rsidR="0029511D" w:rsidRPr="00366F2C" w:rsidRDefault="0029511D" w:rsidP="008F54C6">
            <w:pPr>
              <w:pStyle w:val="a3"/>
              <w:spacing w:before="0" w:beforeAutospacing="0" w:after="288" w:afterAutospacing="0"/>
              <w:jc w:val="center"/>
              <w:rPr>
                <w:sz w:val="36"/>
              </w:rPr>
            </w:pPr>
            <w:r w:rsidRPr="00366F2C">
              <w:rPr>
                <w:sz w:val="36"/>
              </w:rPr>
              <w:t>4/8</w:t>
            </w:r>
          </w:p>
        </w:tc>
        <w:tc>
          <w:tcPr>
            <w:tcW w:w="3543" w:type="dxa"/>
            <w:shd w:val="clear" w:color="auto" w:fill="auto"/>
          </w:tcPr>
          <w:p w:rsidR="0029511D" w:rsidRPr="00366F2C" w:rsidRDefault="0029511D" w:rsidP="008F54C6">
            <w:pPr>
              <w:pStyle w:val="a3"/>
              <w:spacing w:before="0" w:beforeAutospacing="0" w:after="288" w:afterAutospacing="0"/>
              <w:rPr>
                <w:sz w:val="36"/>
              </w:rPr>
            </w:pPr>
            <w:r w:rsidRPr="00366F2C">
              <w:rPr>
                <w:sz w:val="36"/>
              </w:rPr>
              <w:t>Основы права и права человека/ Социология Личности</w:t>
            </w:r>
          </w:p>
        </w:tc>
      </w:tr>
      <w:tr w:rsidR="00945718" w:rsidRPr="00945718" w:rsidTr="006D238F">
        <w:trPr>
          <w:trHeight w:val="641"/>
        </w:trPr>
        <w:tc>
          <w:tcPr>
            <w:tcW w:w="3936" w:type="dxa"/>
            <w:vMerge w:val="restart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rPr>
                <w:sz w:val="36"/>
              </w:rPr>
            </w:pPr>
            <w:r w:rsidRPr="00366F2C">
              <w:rPr>
                <w:sz w:val="36"/>
              </w:rPr>
              <w:t>Иностранный язык (английский), Иностранный язык (немецкий)</w:t>
            </w:r>
          </w:p>
        </w:tc>
        <w:tc>
          <w:tcPr>
            <w:tcW w:w="2557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jc w:val="center"/>
              <w:rPr>
                <w:sz w:val="36"/>
              </w:rPr>
            </w:pPr>
            <w:r w:rsidRPr="00366F2C">
              <w:rPr>
                <w:sz w:val="36"/>
              </w:rPr>
              <w:t>1</w:t>
            </w:r>
            <w:r w:rsidR="00525498" w:rsidRPr="00366F2C">
              <w:rPr>
                <w:sz w:val="36"/>
                <w:lang w:val="en-US"/>
              </w:rPr>
              <w:t>/1</w:t>
            </w:r>
          </w:p>
        </w:tc>
        <w:tc>
          <w:tcPr>
            <w:tcW w:w="3543" w:type="dxa"/>
            <w:shd w:val="clear" w:color="auto" w:fill="auto"/>
          </w:tcPr>
          <w:p w:rsidR="00747E7D" w:rsidRPr="00945718" w:rsidRDefault="00525498" w:rsidP="00525498">
            <w:pPr>
              <w:pStyle w:val="a3"/>
              <w:spacing w:before="0" w:after="288"/>
              <w:rPr>
                <w:sz w:val="36"/>
              </w:rPr>
            </w:pPr>
            <w:r w:rsidRPr="00525498">
              <w:rPr>
                <w:sz w:val="36"/>
              </w:rPr>
              <w:t>История мировой культуры/ История общественной мысли Беларуси</w:t>
            </w:r>
            <w:r w:rsidRPr="00525498">
              <w:rPr>
                <w:sz w:val="36"/>
                <w:highlight w:val="yellow"/>
              </w:rPr>
              <w:t xml:space="preserve"> </w:t>
            </w:r>
          </w:p>
        </w:tc>
      </w:tr>
      <w:tr w:rsidR="00945718" w:rsidRPr="00945718" w:rsidTr="006D238F">
        <w:trPr>
          <w:trHeight w:val="641"/>
        </w:trPr>
        <w:tc>
          <w:tcPr>
            <w:tcW w:w="3936" w:type="dxa"/>
            <w:vMerge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rPr>
                <w:sz w:val="36"/>
              </w:rPr>
            </w:pPr>
          </w:p>
        </w:tc>
        <w:tc>
          <w:tcPr>
            <w:tcW w:w="2557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jc w:val="center"/>
              <w:rPr>
                <w:sz w:val="36"/>
                <w:lang w:val="en-US"/>
              </w:rPr>
            </w:pPr>
            <w:r w:rsidRPr="00366F2C">
              <w:rPr>
                <w:sz w:val="36"/>
              </w:rPr>
              <w:t>1</w:t>
            </w:r>
            <w:r w:rsidR="006D238F" w:rsidRPr="00366F2C">
              <w:rPr>
                <w:sz w:val="36"/>
                <w:lang w:val="en-US"/>
              </w:rPr>
              <w:t>/</w:t>
            </w:r>
            <w:r w:rsidR="00525498" w:rsidRPr="00366F2C">
              <w:rPr>
                <w:sz w:val="36"/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47E7D" w:rsidRPr="00945718" w:rsidRDefault="00525498" w:rsidP="008F54C6">
            <w:pPr>
              <w:pStyle w:val="a3"/>
              <w:spacing w:before="0" w:after="288"/>
              <w:rPr>
                <w:sz w:val="36"/>
              </w:rPr>
            </w:pPr>
            <w:r w:rsidRPr="00525498">
              <w:rPr>
                <w:sz w:val="36"/>
              </w:rPr>
              <w:t>Педагогическая этика и эстетика/ Философия образования</w:t>
            </w:r>
          </w:p>
        </w:tc>
      </w:tr>
      <w:tr w:rsidR="00945718" w:rsidRPr="00945718" w:rsidTr="006D238F">
        <w:trPr>
          <w:trHeight w:val="641"/>
        </w:trPr>
        <w:tc>
          <w:tcPr>
            <w:tcW w:w="3936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after="288"/>
              <w:rPr>
                <w:sz w:val="36"/>
              </w:rPr>
            </w:pPr>
            <w:r w:rsidRPr="00945718">
              <w:rPr>
                <w:sz w:val="36"/>
              </w:rPr>
              <w:t>Иностранный язык (английский), Иностранный язык (немецкий)</w:t>
            </w:r>
          </w:p>
        </w:tc>
        <w:tc>
          <w:tcPr>
            <w:tcW w:w="2557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after="288"/>
              <w:jc w:val="center"/>
              <w:rPr>
                <w:sz w:val="36"/>
              </w:rPr>
            </w:pPr>
            <w:r w:rsidRPr="00945718">
              <w:rPr>
                <w:sz w:val="36"/>
              </w:rPr>
              <w:t>2/3</w:t>
            </w:r>
          </w:p>
        </w:tc>
        <w:tc>
          <w:tcPr>
            <w:tcW w:w="3543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after="288"/>
              <w:rPr>
                <w:sz w:val="36"/>
              </w:rPr>
            </w:pPr>
            <w:r w:rsidRPr="00945718">
              <w:rPr>
                <w:rStyle w:val="a4"/>
                <w:b w:val="0"/>
                <w:sz w:val="32"/>
                <w:szCs w:val="21"/>
              </w:rPr>
              <w:t>Педагогический этикет</w:t>
            </w:r>
          </w:p>
        </w:tc>
      </w:tr>
      <w:tr w:rsidR="00945718" w:rsidRPr="00366F2C" w:rsidTr="006D238F">
        <w:trPr>
          <w:trHeight w:val="156"/>
        </w:trPr>
        <w:tc>
          <w:tcPr>
            <w:tcW w:w="3936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rPr>
                <w:sz w:val="36"/>
              </w:rPr>
            </w:pPr>
            <w:r w:rsidRPr="00366F2C">
              <w:rPr>
                <w:sz w:val="36"/>
              </w:rPr>
              <w:t>Иностранный язык (английский), Иностранный язык (немецкий)</w:t>
            </w:r>
          </w:p>
        </w:tc>
        <w:tc>
          <w:tcPr>
            <w:tcW w:w="2557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jc w:val="center"/>
              <w:rPr>
                <w:sz w:val="36"/>
                <w:lang w:val="de-DE"/>
              </w:rPr>
            </w:pPr>
            <w:r w:rsidRPr="00366F2C">
              <w:rPr>
                <w:sz w:val="36"/>
                <w:lang w:val="en-US"/>
              </w:rPr>
              <w:t>3/6</w:t>
            </w:r>
          </w:p>
        </w:tc>
        <w:tc>
          <w:tcPr>
            <w:tcW w:w="3543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rPr>
                <w:sz w:val="36"/>
              </w:rPr>
            </w:pPr>
            <w:r w:rsidRPr="00366F2C">
              <w:rPr>
                <w:sz w:val="36"/>
              </w:rPr>
              <w:t>Социология личности</w:t>
            </w:r>
            <w:r w:rsidR="006D238F" w:rsidRPr="00366F2C">
              <w:rPr>
                <w:sz w:val="36"/>
              </w:rPr>
              <w:t>/ Экономика образования</w:t>
            </w:r>
          </w:p>
        </w:tc>
      </w:tr>
      <w:tr w:rsidR="00945718" w:rsidRPr="00366F2C" w:rsidTr="006D238F">
        <w:trPr>
          <w:trHeight w:val="203"/>
        </w:trPr>
        <w:tc>
          <w:tcPr>
            <w:tcW w:w="3936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rPr>
                <w:sz w:val="36"/>
              </w:rPr>
            </w:pPr>
            <w:r w:rsidRPr="00366F2C">
              <w:rPr>
                <w:sz w:val="36"/>
              </w:rPr>
              <w:t>Иностранный язык (английский), Иностранный язык (немецкий)</w:t>
            </w:r>
          </w:p>
        </w:tc>
        <w:tc>
          <w:tcPr>
            <w:tcW w:w="2557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jc w:val="center"/>
              <w:rPr>
                <w:sz w:val="36"/>
              </w:rPr>
            </w:pPr>
            <w:r w:rsidRPr="00366F2C">
              <w:rPr>
                <w:sz w:val="36"/>
                <w:lang w:val="de-DE"/>
              </w:rPr>
              <w:t>4</w:t>
            </w:r>
            <w:r w:rsidRPr="00366F2C">
              <w:rPr>
                <w:sz w:val="36"/>
                <w:lang w:val="en-US"/>
              </w:rPr>
              <w:t>/7</w:t>
            </w:r>
          </w:p>
        </w:tc>
        <w:tc>
          <w:tcPr>
            <w:tcW w:w="3543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rPr>
                <w:sz w:val="36"/>
              </w:rPr>
            </w:pPr>
            <w:r w:rsidRPr="00366F2C">
              <w:rPr>
                <w:sz w:val="36"/>
              </w:rPr>
              <w:t>Основы права и права человека</w:t>
            </w:r>
            <w:r w:rsidR="00945718" w:rsidRPr="00366F2C">
              <w:rPr>
                <w:sz w:val="36"/>
              </w:rPr>
              <w:t>/ Государственная политика и администрирование</w:t>
            </w:r>
          </w:p>
        </w:tc>
      </w:tr>
      <w:tr w:rsidR="00945718" w:rsidRPr="00945718" w:rsidTr="006D238F">
        <w:trPr>
          <w:trHeight w:val="203"/>
        </w:trPr>
        <w:tc>
          <w:tcPr>
            <w:tcW w:w="3936" w:type="dxa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after="288"/>
              <w:rPr>
                <w:sz w:val="36"/>
              </w:rPr>
            </w:pPr>
            <w:r w:rsidRPr="00945718">
              <w:rPr>
                <w:sz w:val="36"/>
              </w:rPr>
              <w:t>Русский язык и литература. Иностранный язык (английский)</w:t>
            </w:r>
          </w:p>
        </w:tc>
        <w:tc>
          <w:tcPr>
            <w:tcW w:w="2557" w:type="dxa"/>
            <w:shd w:val="clear" w:color="auto" w:fill="auto"/>
          </w:tcPr>
          <w:p w:rsidR="00747E7D" w:rsidRPr="00525498" w:rsidRDefault="00747E7D" w:rsidP="00525498">
            <w:pPr>
              <w:pStyle w:val="a3"/>
              <w:spacing w:before="0" w:after="288"/>
              <w:jc w:val="center"/>
              <w:rPr>
                <w:sz w:val="36"/>
                <w:lang w:val="en-US"/>
              </w:rPr>
            </w:pPr>
            <w:r w:rsidRPr="00945718">
              <w:rPr>
                <w:sz w:val="36"/>
              </w:rPr>
              <w:t>1/</w:t>
            </w:r>
            <w:r w:rsidR="00525498">
              <w:rPr>
                <w:sz w:val="36"/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47E7D" w:rsidRPr="00525498" w:rsidRDefault="00525498" w:rsidP="00525498">
            <w:pPr>
              <w:pStyle w:val="a3"/>
              <w:spacing w:before="0" w:after="288"/>
              <w:rPr>
                <w:sz w:val="36"/>
              </w:rPr>
            </w:pPr>
            <w:r>
              <w:rPr>
                <w:sz w:val="36"/>
              </w:rPr>
              <w:t>Устное народное творчество/ Фольклористика</w:t>
            </w:r>
          </w:p>
        </w:tc>
      </w:tr>
      <w:tr w:rsidR="00945718" w:rsidRPr="00945718" w:rsidTr="00F859AB">
        <w:trPr>
          <w:trHeight w:val="2496"/>
        </w:trPr>
        <w:tc>
          <w:tcPr>
            <w:tcW w:w="3936" w:type="dxa"/>
            <w:shd w:val="clear" w:color="auto" w:fill="auto"/>
          </w:tcPr>
          <w:p w:rsidR="0029511D" w:rsidRPr="00945718" w:rsidRDefault="0029511D" w:rsidP="008F54C6">
            <w:pPr>
              <w:pStyle w:val="a3"/>
              <w:spacing w:before="0" w:after="288"/>
              <w:rPr>
                <w:sz w:val="36"/>
                <w:highlight w:val="yellow"/>
              </w:rPr>
            </w:pPr>
            <w:r w:rsidRPr="00366F2C">
              <w:rPr>
                <w:sz w:val="36"/>
              </w:rPr>
              <w:t>Русский язык и литература. Иностранный язык (английский)</w:t>
            </w:r>
          </w:p>
        </w:tc>
        <w:tc>
          <w:tcPr>
            <w:tcW w:w="2557" w:type="dxa"/>
            <w:shd w:val="clear" w:color="auto" w:fill="auto"/>
          </w:tcPr>
          <w:p w:rsidR="0029511D" w:rsidRPr="00945718" w:rsidRDefault="0029511D" w:rsidP="008F54C6">
            <w:pPr>
              <w:pStyle w:val="a3"/>
              <w:spacing w:before="0" w:after="288"/>
              <w:jc w:val="center"/>
              <w:rPr>
                <w:sz w:val="36"/>
                <w:highlight w:val="yellow"/>
              </w:rPr>
            </w:pPr>
            <w:r w:rsidRPr="00366F2C">
              <w:rPr>
                <w:sz w:val="36"/>
              </w:rPr>
              <w:t>2/3</w:t>
            </w:r>
          </w:p>
        </w:tc>
        <w:tc>
          <w:tcPr>
            <w:tcW w:w="3543" w:type="dxa"/>
            <w:shd w:val="clear" w:color="auto" w:fill="auto"/>
          </w:tcPr>
          <w:p w:rsidR="0029511D" w:rsidRPr="00945718" w:rsidRDefault="0029511D" w:rsidP="008F54C6">
            <w:pPr>
              <w:pStyle w:val="a3"/>
              <w:spacing w:before="0" w:beforeAutospacing="0" w:after="288" w:afterAutospacing="0"/>
              <w:rPr>
                <w:rStyle w:val="a4"/>
                <w:b w:val="0"/>
                <w:sz w:val="36"/>
                <w:szCs w:val="21"/>
                <w:highlight w:val="yellow"/>
              </w:rPr>
            </w:pPr>
            <w:r w:rsidRPr="00366F2C">
              <w:rPr>
                <w:rStyle w:val="a4"/>
                <w:b w:val="0"/>
                <w:sz w:val="36"/>
                <w:szCs w:val="21"/>
              </w:rPr>
              <w:t>Мировая детская литература/  Русская детская литература</w:t>
            </w:r>
          </w:p>
        </w:tc>
      </w:tr>
      <w:tr w:rsidR="0043483D" w:rsidRPr="00945718" w:rsidTr="0043483D">
        <w:trPr>
          <w:trHeight w:val="1840"/>
        </w:trPr>
        <w:tc>
          <w:tcPr>
            <w:tcW w:w="3936" w:type="dxa"/>
            <w:shd w:val="clear" w:color="auto" w:fill="auto"/>
          </w:tcPr>
          <w:p w:rsidR="0043483D" w:rsidRPr="001C769E" w:rsidRDefault="0043483D" w:rsidP="00937D6E">
            <w:pPr>
              <w:pStyle w:val="a3"/>
              <w:spacing w:before="0" w:after="288"/>
              <w:jc w:val="both"/>
              <w:rPr>
                <w:sz w:val="36"/>
                <w:szCs w:val="36"/>
              </w:rPr>
            </w:pPr>
            <w:r w:rsidRPr="001C769E">
              <w:rPr>
                <w:sz w:val="36"/>
                <w:szCs w:val="36"/>
              </w:rPr>
              <w:lastRenderedPageBreak/>
              <w:t>Русский язык и литература. Иностранный язык (английский)</w:t>
            </w:r>
          </w:p>
        </w:tc>
        <w:tc>
          <w:tcPr>
            <w:tcW w:w="2557" w:type="dxa"/>
            <w:shd w:val="clear" w:color="auto" w:fill="auto"/>
          </w:tcPr>
          <w:p w:rsidR="0043483D" w:rsidRPr="001C769E" w:rsidRDefault="0043483D" w:rsidP="00937D6E">
            <w:pPr>
              <w:pStyle w:val="a3"/>
              <w:spacing w:before="0" w:after="288"/>
              <w:jc w:val="center"/>
              <w:rPr>
                <w:sz w:val="36"/>
                <w:szCs w:val="36"/>
              </w:rPr>
            </w:pPr>
            <w:r w:rsidRPr="001C769E">
              <w:rPr>
                <w:sz w:val="36"/>
                <w:szCs w:val="36"/>
              </w:rPr>
              <w:t>3/5</w:t>
            </w:r>
          </w:p>
        </w:tc>
        <w:tc>
          <w:tcPr>
            <w:tcW w:w="3543" w:type="dxa"/>
            <w:shd w:val="clear" w:color="auto" w:fill="auto"/>
          </w:tcPr>
          <w:p w:rsidR="0043483D" w:rsidRDefault="0043483D" w:rsidP="00937D6E">
            <w:pPr>
              <w:pStyle w:val="a3"/>
              <w:spacing w:before="0" w:beforeAutospacing="0" w:after="288" w:afterAutospacing="0"/>
              <w:rPr>
                <w:rStyle w:val="a4"/>
                <w:b w:val="0"/>
                <w:sz w:val="36"/>
                <w:szCs w:val="21"/>
              </w:rPr>
            </w:pPr>
            <w:r>
              <w:rPr>
                <w:rStyle w:val="a4"/>
                <w:b w:val="0"/>
                <w:sz w:val="36"/>
                <w:szCs w:val="21"/>
              </w:rPr>
              <w:t>Педагогическая практика</w:t>
            </w:r>
          </w:p>
        </w:tc>
      </w:tr>
      <w:tr w:rsidR="0043483D" w:rsidRPr="00945718" w:rsidTr="0043483D">
        <w:trPr>
          <w:trHeight w:val="1690"/>
        </w:trPr>
        <w:tc>
          <w:tcPr>
            <w:tcW w:w="3936" w:type="dxa"/>
            <w:shd w:val="clear" w:color="auto" w:fill="auto"/>
          </w:tcPr>
          <w:p w:rsidR="0043483D" w:rsidRPr="001C769E" w:rsidRDefault="0043483D" w:rsidP="00937D6E">
            <w:pPr>
              <w:jc w:val="both"/>
              <w:rPr>
                <w:sz w:val="36"/>
                <w:szCs w:val="36"/>
              </w:rPr>
            </w:pPr>
            <w:r w:rsidRPr="001C769E">
              <w:rPr>
                <w:sz w:val="36"/>
                <w:szCs w:val="36"/>
              </w:rPr>
              <w:t>Русский язык и литература. Иностранный язык (английский)</w:t>
            </w:r>
          </w:p>
        </w:tc>
        <w:tc>
          <w:tcPr>
            <w:tcW w:w="2557" w:type="dxa"/>
            <w:shd w:val="clear" w:color="auto" w:fill="auto"/>
          </w:tcPr>
          <w:p w:rsidR="0043483D" w:rsidRPr="001C769E" w:rsidRDefault="0043483D" w:rsidP="00937D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3/6</w:t>
            </w:r>
          </w:p>
        </w:tc>
        <w:tc>
          <w:tcPr>
            <w:tcW w:w="3543" w:type="dxa"/>
            <w:shd w:val="clear" w:color="auto" w:fill="auto"/>
          </w:tcPr>
          <w:p w:rsidR="0043483D" w:rsidRDefault="0043483D" w:rsidP="00937D6E">
            <w:pPr>
              <w:pStyle w:val="a3"/>
              <w:spacing w:before="0" w:beforeAutospacing="0" w:after="288" w:afterAutospacing="0"/>
              <w:rPr>
                <w:rStyle w:val="a4"/>
                <w:b w:val="0"/>
                <w:sz w:val="36"/>
                <w:szCs w:val="21"/>
              </w:rPr>
            </w:pPr>
            <w:r>
              <w:rPr>
                <w:rStyle w:val="a4"/>
                <w:b w:val="0"/>
                <w:sz w:val="36"/>
                <w:szCs w:val="21"/>
              </w:rPr>
              <w:t>Когнитивная лингвистика</w:t>
            </w:r>
          </w:p>
        </w:tc>
      </w:tr>
      <w:tr w:rsidR="00945718" w:rsidRPr="00945718" w:rsidTr="006D238F">
        <w:trPr>
          <w:trHeight w:val="203"/>
        </w:trPr>
        <w:tc>
          <w:tcPr>
            <w:tcW w:w="3936" w:type="dxa"/>
            <w:vMerge w:val="restart"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after="288"/>
              <w:rPr>
                <w:sz w:val="36"/>
              </w:rPr>
            </w:pPr>
            <w:r w:rsidRPr="00366F2C">
              <w:rPr>
                <w:sz w:val="36"/>
              </w:rPr>
              <w:t>Русский язык и литература. Иностранный язык (английский)</w:t>
            </w:r>
          </w:p>
        </w:tc>
        <w:tc>
          <w:tcPr>
            <w:tcW w:w="2557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jc w:val="center"/>
              <w:rPr>
                <w:sz w:val="36"/>
              </w:rPr>
            </w:pPr>
            <w:r w:rsidRPr="00366F2C">
              <w:rPr>
                <w:sz w:val="36"/>
              </w:rPr>
              <w:t>4/7</w:t>
            </w:r>
          </w:p>
        </w:tc>
        <w:tc>
          <w:tcPr>
            <w:tcW w:w="3543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rPr>
                <w:sz w:val="36"/>
              </w:rPr>
            </w:pPr>
            <w:r w:rsidRPr="00366F2C">
              <w:rPr>
                <w:sz w:val="36"/>
              </w:rPr>
              <w:t>История мировой культуры</w:t>
            </w:r>
            <w:r w:rsidR="006D238F" w:rsidRPr="00366F2C">
              <w:rPr>
                <w:sz w:val="36"/>
              </w:rPr>
              <w:t>/ Педагогическая этика и эстетика</w:t>
            </w:r>
          </w:p>
        </w:tc>
      </w:tr>
      <w:tr w:rsidR="00945718" w:rsidRPr="00945718" w:rsidTr="000E4370">
        <w:trPr>
          <w:trHeight w:val="1805"/>
        </w:trPr>
        <w:tc>
          <w:tcPr>
            <w:tcW w:w="3936" w:type="dxa"/>
            <w:vMerge/>
            <w:shd w:val="clear" w:color="auto" w:fill="auto"/>
          </w:tcPr>
          <w:p w:rsidR="00747E7D" w:rsidRPr="00945718" w:rsidRDefault="00747E7D" w:rsidP="008F54C6">
            <w:pPr>
              <w:pStyle w:val="a3"/>
              <w:spacing w:before="0" w:after="288"/>
              <w:rPr>
                <w:sz w:val="36"/>
              </w:rPr>
            </w:pPr>
          </w:p>
        </w:tc>
        <w:tc>
          <w:tcPr>
            <w:tcW w:w="2557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beforeAutospacing="0" w:after="288" w:afterAutospacing="0"/>
              <w:jc w:val="center"/>
              <w:rPr>
                <w:sz w:val="36"/>
              </w:rPr>
            </w:pPr>
            <w:r w:rsidRPr="00366F2C">
              <w:rPr>
                <w:sz w:val="36"/>
              </w:rPr>
              <w:t>4/8</w:t>
            </w:r>
          </w:p>
        </w:tc>
        <w:tc>
          <w:tcPr>
            <w:tcW w:w="3543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beforeAutospacing="0" w:after="288" w:afterAutospacing="0"/>
              <w:rPr>
                <w:sz w:val="36"/>
              </w:rPr>
            </w:pPr>
            <w:r w:rsidRPr="0043483D">
              <w:rPr>
                <w:sz w:val="36"/>
              </w:rPr>
              <w:t>Основы права и права человека</w:t>
            </w:r>
            <w:r w:rsidR="006D238F" w:rsidRPr="0043483D">
              <w:rPr>
                <w:sz w:val="36"/>
              </w:rPr>
              <w:t>/ Социология личности</w:t>
            </w:r>
          </w:p>
        </w:tc>
      </w:tr>
      <w:tr w:rsidR="0043483D" w:rsidRPr="00945718" w:rsidTr="006D238F">
        <w:trPr>
          <w:trHeight w:val="203"/>
        </w:trPr>
        <w:tc>
          <w:tcPr>
            <w:tcW w:w="3936" w:type="dxa"/>
            <w:shd w:val="clear" w:color="auto" w:fill="auto"/>
          </w:tcPr>
          <w:p w:rsidR="0043483D" w:rsidRPr="00945718" w:rsidRDefault="0043483D" w:rsidP="00937D6E">
            <w:pPr>
              <w:pStyle w:val="a3"/>
              <w:spacing w:before="0" w:after="288"/>
              <w:rPr>
                <w:sz w:val="36"/>
                <w:highlight w:val="yellow"/>
              </w:rPr>
            </w:pPr>
            <w:r w:rsidRPr="00525498">
              <w:rPr>
                <w:sz w:val="36"/>
              </w:rPr>
              <w:t>История и обществоведческие дисциплины</w:t>
            </w:r>
          </w:p>
        </w:tc>
        <w:tc>
          <w:tcPr>
            <w:tcW w:w="2557" w:type="dxa"/>
            <w:shd w:val="clear" w:color="auto" w:fill="auto"/>
          </w:tcPr>
          <w:p w:rsidR="0043483D" w:rsidRPr="00945718" w:rsidRDefault="0043483D" w:rsidP="00937D6E">
            <w:pPr>
              <w:pStyle w:val="a3"/>
              <w:spacing w:before="0" w:after="288"/>
              <w:jc w:val="center"/>
              <w:rPr>
                <w:sz w:val="36"/>
                <w:highlight w:val="yellow"/>
              </w:rPr>
            </w:pPr>
            <w:r w:rsidRPr="00525498">
              <w:rPr>
                <w:sz w:val="36"/>
              </w:rPr>
              <w:t>1/1</w:t>
            </w:r>
          </w:p>
        </w:tc>
        <w:tc>
          <w:tcPr>
            <w:tcW w:w="3543" w:type="dxa"/>
            <w:shd w:val="clear" w:color="auto" w:fill="auto"/>
          </w:tcPr>
          <w:p w:rsidR="0043483D" w:rsidRPr="00945718" w:rsidRDefault="0043483D" w:rsidP="00937D6E">
            <w:pPr>
              <w:pStyle w:val="a3"/>
              <w:spacing w:before="0" w:after="288"/>
              <w:rPr>
                <w:sz w:val="36"/>
                <w:highlight w:val="yellow"/>
              </w:rPr>
            </w:pPr>
            <w:r w:rsidRPr="00525498">
              <w:rPr>
                <w:sz w:val="36"/>
              </w:rPr>
              <w:t>Краеведение Беларуси/ Этнология Беларуси</w:t>
            </w:r>
          </w:p>
        </w:tc>
      </w:tr>
      <w:tr w:rsidR="0043483D" w:rsidRPr="00945718" w:rsidTr="006D238F">
        <w:trPr>
          <w:trHeight w:val="203"/>
        </w:trPr>
        <w:tc>
          <w:tcPr>
            <w:tcW w:w="3936" w:type="dxa"/>
            <w:shd w:val="clear" w:color="auto" w:fill="auto"/>
          </w:tcPr>
          <w:p w:rsidR="0043483D" w:rsidRPr="00945718" w:rsidRDefault="0043483D" w:rsidP="00937D6E">
            <w:pPr>
              <w:pStyle w:val="a3"/>
              <w:spacing w:before="0" w:after="288"/>
              <w:rPr>
                <w:sz w:val="36"/>
                <w:highlight w:val="yellow"/>
              </w:rPr>
            </w:pPr>
            <w:r w:rsidRPr="00525498">
              <w:rPr>
                <w:sz w:val="36"/>
              </w:rPr>
              <w:t>История и обществоведческие дисциплины</w:t>
            </w:r>
          </w:p>
        </w:tc>
        <w:tc>
          <w:tcPr>
            <w:tcW w:w="2557" w:type="dxa"/>
            <w:shd w:val="clear" w:color="auto" w:fill="auto"/>
          </w:tcPr>
          <w:p w:rsidR="0043483D" w:rsidRPr="00366F2C" w:rsidRDefault="0043483D" w:rsidP="00937D6E">
            <w:pPr>
              <w:pStyle w:val="a3"/>
              <w:spacing w:before="0" w:after="288"/>
              <w:jc w:val="center"/>
              <w:rPr>
                <w:sz w:val="36"/>
              </w:rPr>
            </w:pPr>
            <w:r w:rsidRPr="00366F2C">
              <w:rPr>
                <w:sz w:val="36"/>
              </w:rPr>
              <w:t>1/2</w:t>
            </w:r>
          </w:p>
        </w:tc>
        <w:tc>
          <w:tcPr>
            <w:tcW w:w="3543" w:type="dxa"/>
            <w:shd w:val="clear" w:color="auto" w:fill="auto"/>
          </w:tcPr>
          <w:p w:rsidR="0043483D" w:rsidRPr="00366F2C" w:rsidRDefault="0043483D" w:rsidP="00937D6E">
            <w:pPr>
              <w:pStyle w:val="a3"/>
              <w:spacing w:before="0" w:after="288"/>
              <w:rPr>
                <w:rStyle w:val="a4"/>
                <w:b w:val="0"/>
                <w:sz w:val="36"/>
                <w:szCs w:val="21"/>
              </w:rPr>
            </w:pPr>
            <w:r w:rsidRPr="00366F2C">
              <w:rPr>
                <w:rStyle w:val="a4"/>
                <w:b w:val="0"/>
                <w:sz w:val="36"/>
                <w:szCs w:val="21"/>
              </w:rPr>
              <w:t>Вспомогательные исторические дисциплины/ Научная критика исторического источника</w:t>
            </w:r>
          </w:p>
        </w:tc>
      </w:tr>
      <w:tr w:rsidR="00945718" w:rsidRPr="00945718" w:rsidTr="006D238F">
        <w:trPr>
          <w:trHeight w:val="203"/>
        </w:trPr>
        <w:tc>
          <w:tcPr>
            <w:tcW w:w="3936" w:type="dxa"/>
            <w:vMerge w:val="restart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rPr>
                <w:sz w:val="36"/>
              </w:rPr>
            </w:pPr>
            <w:r w:rsidRPr="00366F2C">
              <w:rPr>
                <w:sz w:val="36"/>
              </w:rPr>
              <w:t>История и обществоведческие дисциплины</w:t>
            </w:r>
          </w:p>
        </w:tc>
        <w:tc>
          <w:tcPr>
            <w:tcW w:w="2557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jc w:val="center"/>
              <w:rPr>
                <w:sz w:val="36"/>
              </w:rPr>
            </w:pPr>
            <w:r w:rsidRPr="00366F2C">
              <w:rPr>
                <w:sz w:val="36"/>
              </w:rPr>
              <w:t>4/7</w:t>
            </w:r>
          </w:p>
        </w:tc>
        <w:tc>
          <w:tcPr>
            <w:tcW w:w="3543" w:type="dxa"/>
            <w:shd w:val="clear" w:color="auto" w:fill="auto"/>
          </w:tcPr>
          <w:p w:rsidR="00747E7D" w:rsidRPr="00366F2C" w:rsidRDefault="006D238F" w:rsidP="008F54C6">
            <w:pPr>
              <w:pStyle w:val="a3"/>
              <w:spacing w:before="0" w:after="288"/>
              <w:rPr>
                <w:sz w:val="36"/>
              </w:rPr>
            </w:pPr>
            <w:r w:rsidRPr="00366F2C">
              <w:rPr>
                <w:sz w:val="36"/>
              </w:rPr>
              <w:t xml:space="preserve">Педагогическая этика/ </w:t>
            </w:r>
            <w:r w:rsidR="00747E7D" w:rsidRPr="00366F2C">
              <w:rPr>
                <w:sz w:val="36"/>
              </w:rPr>
              <w:t>История мировой культуры</w:t>
            </w:r>
          </w:p>
        </w:tc>
      </w:tr>
      <w:tr w:rsidR="00945718" w:rsidRPr="00945718" w:rsidTr="0043483D">
        <w:trPr>
          <w:trHeight w:val="1614"/>
        </w:trPr>
        <w:tc>
          <w:tcPr>
            <w:tcW w:w="3936" w:type="dxa"/>
            <w:vMerge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after="288"/>
              <w:jc w:val="center"/>
              <w:rPr>
                <w:sz w:val="36"/>
              </w:rPr>
            </w:pPr>
          </w:p>
        </w:tc>
        <w:tc>
          <w:tcPr>
            <w:tcW w:w="2557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beforeAutospacing="0" w:after="288" w:afterAutospacing="0"/>
              <w:jc w:val="center"/>
              <w:rPr>
                <w:sz w:val="36"/>
              </w:rPr>
            </w:pPr>
            <w:r w:rsidRPr="00366F2C">
              <w:rPr>
                <w:sz w:val="36"/>
              </w:rPr>
              <w:t>4/8</w:t>
            </w:r>
          </w:p>
        </w:tc>
        <w:tc>
          <w:tcPr>
            <w:tcW w:w="3543" w:type="dxa"/>
            <w:shd w:val="clear" w:color="auto" w:fill="auto"/>
          </w:tcPr>
          <w:p w:rsidR="00747E7D" w:rsidRPr="00366F2C" w:rsidRDefault="00747E7D" w:rsidP="008F54C6">
            <w:pPr>
              <w:pStyle w:val="a3"/>
              <w:spacing w:before="0" w:beforeAutospacing="0" w:after="288" w:afterAutospacing="0"/>
              <w:rPr>
                <w:sz w:val="36"/>
              </w:rPr>
            </w:pPr>
            <w:r w:rsidRPr="00366F2C">
              <w:rPr>
                <w:sz w:val="36"/>
              </w:rPr>
              <w:t>Основы права и права человека</w:t>
            </w:r>
            <w:r w:rsidR="006D238F" w:rsidRPr="00366F2C">
              <w:rPr>
                <w:sz w:val="36"/>
              </w:rPr>
              <w:t xml:space="preserve"> /Социология Личности</w:t>
            </w:r>
          </w:p>
        </w:tc>
      </w:tr>
    </w:tbl>
    <w:p w:rsidR="00747E7D" w:rsidRPr="00945718" w:rsidRDefault="00747E7D" w:rsidP="00747E7D"/>
    <w:p w:rsidR="0043483D" w:rsidRDefault="0043483D" w:rsidP="000E4370">
      <w:pPr>
        <w:rPr>
          <w:sz w:val="44"/>
        </w:rPr>
      </w:pPr>
      <w:bookmarkStart w:id="0" w:name="_GoBack"/>
      <w:bookmarkEnd w:id="0"/>
    </w:p>
    <w:sectPr w:rsidR="0043483D" w:rsidSect="000E4370"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7D"/>
    <w:rsid w:val="000E4370"/>
    <w:rsid w:val="00117799"/>
    <w:rsid w:val="001C769E"/>
    <w:rsid w:val="0029511D"/>
    <w:rsid w:val="00306FC6"/>
    <w:rsid w:val="00366F2C"/>
    <w:rsid w:val="0043483D"/>
    <w:rsid w:val="00524109"/>
    <w:rsid w:val="00525498"/>
    <w:rsid w:val="006D238F"/>
    <w:rsid w:val="006D786D"/>
    <w:rsid w:val="00747E7D"/>
    <w:rsid w:val="009030D2"/>
    <w:rsid w:val="00930418"/>
    <w:rsid w:val="00945718"/>
    <w:rsid w:val="009702E8"/>
    <w:rsid w:val="0098534D"/>
    <w:rsid w:val="00A468A8"/>
    <w:rsid w:val="00CB7D91"/>
    <w:rsid w:val="00E230C1"/>
    <w:rsid w:val="00E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E7D"/>
    <w:pPr>
      <w:spacing w:before="100" w:beforeAutospacing="1" w:after="100" w:afterAutospacing="1"/>
    </w:pPr>
  </w:style>
  <w:style w:type="character" w:styleId="a4">
    <w:name w:val="Strong"/>
    <w:qFormat/>
    <w:rsid w:val="00747E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E7D"/>
    <w:pPr>
      <w:spacing w:before="100" w:beforeAutospacing="1" w:after="100" w:afterAutospacing="1"/>
    </w:pPr>
  </w:style>
  <w:style w:type="character" w:styleId="a4">
    <w:name w:val="Strong"/>
    <w:qFormat/>
    <w:rsid w:val="00747E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2022-01-20T11:20:00Z</cp:lastPrinted>
  <dcterms:created xsi:type="dcterms:W3CDTF">2022-01-13T09:40:00Z</dcterms:created>
  <dcterms:modified xsi:type="dcterms:W3CDTF">2022-01-20T11:23:00Z</dcterms:modified>
</cp:coreProperties>
</file>